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8" w:type="pct"/>
        <w:tblLayout w:type="fixed"/>
        <w:tblLook w:val="01E0" w:firstRow="1" w:lastRow="1" w:firstColumn="1" w:lastColumn="1" w:noHBand="0" w:noVBand="0"/>
      </w:tblPr>
      <w:tblGrid>
        <w:gridCol w:w="1673"/>
        <w:gridCol w:w="5556"/>
        <w:gridCol w:w="1504"/>
        <w:gridCol w:w="938"/>
        <w:gridCol w:w="931"/>
        <w:gridCol w:w="6"/>
      </w:tblGrid>
      <w:tr w:rsidR="00C52910" w:rsidRPr="00961A7B" w14:paraId="726D9C5F" w14:textId="0E774D51" w:rsidTr="00EB16A4">
        <w:trPr>
          <w:trHeight w:val="24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961A7B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961A7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961A7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961A7B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961A7B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961A7B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961A7B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961A7B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961A7B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B16A4" w:rsidRPr="00961A7B" w14:paraId="565F2026" w14:textId="77777777" w:rsidTr="00EB16A4">
        <w:trPr>
          <w:trHeight w:val="14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EB16A4" w:rsidRPr="00961A7B" w:rsidRDefault="00EB16A4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961A7B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EB16A4" w:rsidRPr="00961A7B" w:rsidRDefault="00EB16A4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EB16A4" w:rsidRPr="00961A7B" w:rsidRDefault="00EB16A4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961A7B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EB16A4" w:rsidRPr="00961A7B" w:rsidRDefault="00EB16A4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D30AB2" w:rsidRPr="00961A7B" w14:paraId="45DEF14A" w14:textId="1F9775C7" w:rsidTr="00EB16A4">
        <w:trPr>
          <w:gridAfter w:val="1"/>
          <w:wAfter w:w="3" w:type="pct"/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5175CB" w:rsidRPr="00961A7B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0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5175CB" w:rsidRPr="00961A7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961A7B" w14:paraId="13F9044C" w14:textId="77777777" w:rsidTr="00EB16A4">
        <w:trPr>
          <w:gridAfter w:val="1"/>
          <w:wAfter w:w="3" w:type="pct"/>
          <w:trHeight w:val="21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46763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46763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46763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46763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67637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D30AB2" w:rsidRPr="00961A7B" w14:paraId="70B62EE0" w14:textId="77777777" w:rsidTr="00EB16A4">
        <w:trPr>
          <w:gridAfter w:val="1"/>
          <w:wAfter w:w="3" w:type="pct"/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5175CB" w:rsidRPr="0046763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0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175CB" w:rsidRPr="0046763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961A7B" w14:paraId="19987D92" w14:textId="77777777" w:rsidTr="00EB16A4">
        <w:trPr>
          <w:gridAfter w:val="1"/>
          <w:wAfter w:w="3" w:type="pct"/>
          <w:trHeight w:val="21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46763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46763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46763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2BBA005C" w:rsidR="00EA4769" w:rsidRPr="00467637" w:rsidRDefault="00DC654E" w:rsidP="003F09ED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46763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Achieve satisfactory daylight performance in normally occupied indoor spaces by considering the sufficiency of daylight illuminance and the potential risk of excessive sunlight penetration</w:t>
            </w:r>
            <w:r w:rsidR="00EA4769" w:rsidRPr="0046763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.</w:t>
            </w:r>
          </w:p>
        </w:tc>
      </w:tr>
      <w:tr w:rsidR="00D30AB2" w:rsidRPr="00961A7B" w14:paraId="519DC09F" w14:textId="77777777" w:rsidTr="00EB16A4">
        <w:trPr>
          <w:gridAfter w:val="1"/>
          <w:wAfter w:w="3" w:type="pct"/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5175CB" w:rsidRPr="0046763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0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5175CB" w:rsidRPr="0046763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961A7B" w14:paraId="73025737" w14:textId="77777777" w:rsidTr="00EB16A4">
        <w:trPr>
          <w:gridAfter w:val="1"/>
          <w:wAfter w:w="3" w:type="pct"/>
          <w:trHeight w:val="86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467637" w:rsidRDefault="005175CB" w:rsidP="00EB16A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46763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B868" w14:textId="29090D55" w:rsidR="00EA4769" w:rsidRPr="00467637" w:rsidRDefault="00A00115" w:rsidP="00EB16A4">
            <w:pPr>
              <w:pStyle w:val="ListParagraph"/>
              <w:numPr>
                <w:ilvl w:val="0"/>
                <w:numId w:val="21"/>
              </w:numPr>
              <w:ind w:leftChars="0" w:left="454" w:hanging="454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Glare Control</w:t>
            </w:r>
          </w:p>
          <w:p w14:paraId="52DAF82B" w14:textId="62AC83A7" w:rsidR="00A00115" w:rsidRPr="00467637" w:rsidRDefault="00467637" w:rsidP="00EB16A4">
            <w:pPr>
              <w:pStyle w:val="ListParagraph"/>
              <w:ind w:leftChars="0"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providing envelope glazing shading or blinds that are manually controllable by the occupants or can be set to prevent glare automatically for normally occupied interior spaces</w:t>
            </w:r>
            <w:r w:rsidR="00A00115"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50CB4FBC" w14:textId="77777777" w:rsidR="00EA4769" w:rsidRPr="00467637" w:rsidRDefault="00EA4769" w:rsidP="00EB16A4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22BED277" w14:textId="54826233" w:rsidR="00EA4769" w:rsidRPr="00467637" w:rsidRDefault="006764E9" w:rsidP="00EB16A4">
            <w:pPr>
              <w:pStyle w:val="ListParagraph"/>
              <w:numPr>
                <w:ilvl w:val="0"/>
                <w:numId w:val="21"/>
              </w:numPr>
              <w:ind w:leftChars="0" w:left="454" w:hanging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Daylighting Exposure</w:t>
            </w:r>
          </w:p>
          <w:p w14:paraId="36C30778" w14:textId="1A02D26B" w:rsidR="00EA4769" w:rsidRPr="00467637" w:rsidRDefault="00467637" w:rsidP="00EB16A4">
            <w:pPr>
              <w:ind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2 Bonus credit points for demonstrating at least 55% of the total area of the studied normally occupied spaces achieve spatial Daylight Autonomy</w:t>
            </w:r>
            <w:r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vertAlign w:val="subscript"/>
                <w:lang w:val="en-GB" w:eastAsia="zh-HK"/>
              </w:rPr>
              <w:t>300/50%</w:t>
            </w:r>
            <w:r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(sDA</w:t>
            </w:r>
            <w:r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vertAlign w:val="subscript"/>
                <w:lang w:val="en-GB" w:eastAsia="zh-HK"/>
              </w:rPr>
              <w:t>300/50%</w:t>
            </w:r>
            <w:r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) and no more than 10% of the same area receive Annual Sunlight Exposure</w:t>
            </w:r>
            <w:r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vertAlign w:val="subscript"/>
                <w:lang w:val="en-GB" w:eastAsia="zh-HK"/>
              </w:rPr>
              <w:t>1000,250</w:t>
            </w:r>
            <w:r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(</w:t>
            </w:r>
            <w:r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vertAlign w:val="subscript"/>
                <w:lang w:val="en-GB" w:eastAsia="zh-HK"/>
              </w:rPr>
              <w:t>ASE1000, 250</w:t>
            </w:r>
            <w:r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)</w:t>
            </w:r>
            <w:r w:rsidR="006764E9" w:rsidRPr="0046763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</w:tc>
      </w:tr>
    </w:tbl>
    <w:p w14:paraId="50C51213" w14:textId="4ED048EE" w:rsidR="00465D49" w:rsidRPr="00961A7B" w:rsidRDefault="00465D49">
      <w:pPr>
        <w:rPr>
          <w:lang w:val="en-GB"/>
        </w:rPr>
      </w:pPr>
    </w:p>
    <w:tbl>
      <w:tblPr>
        <w:tblW w:w="5012" w:type="pct"/>
        <w:tblLayout w:type="fixed"/>
        <w:tblLook w:val="01E0" w:firstRow="1" w:lastRow="1" w:firstColumn="1" w:lastColumn="1" w:noHBand="0" w:noVBand="0"/>
      </w:tblPr>
      <w:tblGrid>
        <w:gridCol w:w="4250"/>
        <w:gridCol w:w="454"/>
        <w:gridCol w:w="2717"/>
        <w:gridCol w:w="453"/>
        <w:gridCol w:w="2721"/>
      </w:tblGrid>
      <w:tr w:rsidR="00506748" w:rsidRPr="00961A7B" w14:paraId="0AB37ED8" w14:textId="77777777" w:rsidTr="00EB16A4">
        <w:trPr>
          <w:trHeight w:val="429"/>
        </w:trPr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CCD" w14:textId="6136BF44" w:rsidR="00506748" w:rsidRPr="00961A7B" w:rsidRDefault="00506748" w:rsidP="00F344F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61A7B">
              <w:rPr>
                <w:rFonts w:cs="Arial"/>
                <w:sz w:val="20"/>
              </w:rPr>
              <w:t>Credit Point(s) Attainable:</w:t>
            </w:r>
          </w:p>
        </w:tc>
        <w:tc>
          <w:tcPr>
            <w:tcW w:w="29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444" w14:textId="2767097D" w:rsidR="00506748" w:rsidRPr="00961A7B" w:rsidRDefault="00506748" w:rsidP="00F344F3">
            <w:pPr>
              <w:pStyle w:val="Paragraph"/>
              <w:tabs>
                <w:tab w:val="center" w:pos="3226"/>
                <w:tab w:val="left" w:pos="4063"/>
              </w:tabs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961A7B">
              <w:rPr>
                <w:rFonts w:cs="Arial"/>
                <w:b/>
                <w:color w:val="auto"/>
                <w:sz w:val="20"/>
                <w:lang w:eastAsia="zh-HK"/>
              </w:rPr>
              <w:tab/>
            </w:r>
            <w:r w:rsidR="000F27C1" w:rsidRPr="00961A7B">
              <w:rPr>
                <w:rFonts w:cs="Arial"/>
                <w:b/>
                <w:color w:val="auto"/>
                <w:sz w:val="20"/>
                <w:lang w:eastAsia="zh-HK"/>
              </w:rPr>
              <w:t>1 + 2 Bonus</w:t>
            </w:r>
          </w:p>
        </w:tc>
      </w:tr>
      <w:tr w:rsidR="000F27C1" w:rsidRPr="00961A7B" w14:paraId="3DB586E0" w14:textId="77777777" w:rsidTr="00066A72">
        <w:trPr>
          <w:trHeight w:val="421"/>
        </w:trPr>
        <w:tc>
          <w:tcPr>
            <w:tcW w:w="20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EBA7" w14:textId="5AFBEF7D" w:rsidR="000F27C1" w:rsidRPr="00961A7B" w:rsidRDefault="000F27C1" w:rsidP="008460D8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961A7B">
              <w:rPr>
                <w:rFonts w:cs="Arial"/>
                <w:sz w:val="20"/>
              </w:rPr>
              <w:t>Credit Point(s)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1AFE2E93" w14:textId="77777777" w:rsidR="000F27C1" w:rsidRPr="00961A7B" w:rsidRDefault="000F27C1" w:rsidP="008460D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44D8D21" w14:textId="77777777" w:rsidR="000F27C1" w:rsidRPr="00961A7B" w:rsidRDefault="000F27C1" w:rsidP="008460D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961A7B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1669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E2BE8A7" w14:textId="77777777" w:rsidR="000F27C1" w:rsidRPr="00961A7B" w:rsidRDefault="000F27C1" w:rsidP="008460D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D873" w14:textId="7970D67E" w:rsidR="000F27C1" w:rsidRPr="00961A7B" w:rsidRDefault="000F27C1" w:rsidP="000F27C1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961A7B">
              <w:rPr>
                <w:rFonts w:cs="Arial"/>
                <w:color w:val="auto"/>
                <w:sz w:val="20"/>
                <w:lang w:eastAsia="zh-HK"/>
              </w:rPr>
              <w:t>1 + 2 Bonus</w:t>
            </w:r>
          </w:p>
        </w:tc>
      </w:tr>
    </w:tbl>
    <w:p w14:paraId="33FF7AB4" w14:textId="77777777" w:rsidR="00506748" w:rsidRPr="00961A7B" w:rsidRDefault="00506748">
      <w:pPr>
        <w:rPr>
          <w:lang w:val="en-GB"/>
        </w:rPr>
      </w:pPr>
    </w:p>
    <w:tbl>
      <w:tblPr>
        <w:tblW w:w="5011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4"/>
        <w:gridCol w:w="6"/>
        <w:gridCol w:w="454"/>
        <w:gridCol w:w="356"/>
        <w:gridCol w:w="859"/>
        <w:gridCol w:w="842"/>
        <w:gridCol w:w="7541"/>
        <w:gridCol w:w="91"/>
      </w:tblGrid>
      <w:tr w:rsidR="00795E4C" w:rsidRPr="00961A7B" w14:paraId="11E45F58" w14:textId="77777777" w:rsidTr="00B156A5">
        <w:trPr>
          <w:gridAfter w:val="1"/>
          <w:wAfter w:w="43" w:type="pct"/>
        </w:trPr>
        <w:tc>
          <w:tcPr>
            <w:tcW w:w="4957" w:type="pct"/>
            <w:gridSpan w:val="7"/>
          </w:tcPr>
          <w:p w14:paraId="728921D8" w14:textId="77777777" w:rsidR="00795E4C" w:rsidRPr="00961A7B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961A7B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CF0359" w:rsidRPr="00961A7B" w14:paraId="57A0BFE5" w14:textId="77777777" w:rsidTr="00B156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69CC790" w14:textId="3D802CF2" w:rsidR="00CF0359" w:rsidRPr="00961A7B" w:rsidRDefault="00CF0359" w:rsidP="00795E4C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961A7B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(a)</w:t>
            </w:r>
            <w:r w:rsidRPr="00961A7B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  <w:t>Glare Control</w:t>
            </w:r>
          </w:p>
        </w:tc>
      </w:tr>
      <w:tr w:rsidR="00B156A5" w:rsidRPr="00961A7B" w14:paraId="67053964" w14:textId="77777777" w:rsidTr="00B156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7949805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3ECFFBC" w14:textId="58420640" w:rsidR="00B156A5" w:rsidRPr="00961A7B" w:rsidRDefault="00B156A5" w:rsidP="00B156A5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bCs/>
                    <w:color w:val="000000" w:themeColor="text1"/>
                    <w:sz w:val="20"/>
                    <w:lang w:eastAsia="zh-HK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FC0EB07" w14:textId="77F69A11" w:rsidR="00B156A5" w:rsidRPr="00961A7B" w:rsidRDefault="00B156A5" w:rsidP="00B156A5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961A7B">
              <w:rPr>
                <w:rFonts w:cs="Arial"/>
                <w:color w:val="000000" w:themeColor="text1"/>
                <w:sz w:val="20"/>
                <w:lang w:eastAsia="zh-HK"/>
              </w:rPr>
              <w:t>The following glare control measures are provided:</w:t>
            </w:r>
          </w:p>
        </w:tc>
      </w:tr>
      <w:tr w:rsidR="008D642C" w:rsidRPr="00961A7B" w14:paraId="40DA4981" w14:textId="3CE69EE3" w:rsidTr="001237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DAB549F" w14:textId="77777777" w:rsidR="008D642C" w:rsidRPr="00961A7B" w:rsidRDefault="008D642C" w:rsidP="008D642C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015904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59DB81B" w14:textId="3C216369" w:rsidR="008D642C" w:rsidRPr="00961A7B" w:rsidRDefault="008D642C" w:rsidP="008D642C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bCs/>
                    <w:color w:val="000000" w:themeColor="text1"/>
                    <w:sz w:val="20"/>
                    <w:lang w:eastAsia="zh-HK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6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66A2FB2" w14:textId="115CD1DE" w:rsidR="008D642C" w:rsidRPr="00961A7B" w:rsidRDefault="008D642C" w:rsidP="008D642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961A7B">
              <w:rPr>
                <w:rFonts w:cs="Arial"/>
                <w:color w:val="000000" w:themeColor="text1"/>
                <w:sz w:val="20"/>
                <w:lang w:eastAsia="zh-HK"/>
              </w:rPr>
              <w:t>Envelope glazing shadings</w:t>
            </w:r>
          </w:p>
        </w:tc>
      </w:tr>
      <w:tr w:rsidR="008D642C" w:rsidRPr="00961A7B" w14:paraId="10E97D9C" w14:textId="77777777" w:rsidTr="001237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05CEA27" w14:textId="77777777" w:rsidR="008D642C" w:rsidRPr="00961A7B" w:rsidRDefault="008D642C" w:rsidP="008D642C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07479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78F80C3" w14:textId="71E4165F" w:rsidR="008D642C" w:rsidRPr="00961A7B" w:rsidRDefault="008D642C" w:rsidP="008D642C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bCs/>
                    <w:color w:val="000000" w:themeColor="text1"/>
                    <w:sz w:val="20"/>
                    <w:lang w:eastAsia="zh-HK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6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74B5ADC" w14:textId="1B25222C" w:rsidR="008D642C" w:rsidRPr="00961A7B" w:rsidRDefault="008D642C" w:rsidP="008D642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961A7B">
              <w:rPr>
                <w:rFonts w:cs="Arial"/>
                <w:color w:val="000000" w:themeColor="text1"/>
                <w:sz w:val="20"/>
                <w:lang w:eastAsia="zh-HK"/>
              </w:rPr>
              <w:t>Blinds</w:t>
            </w:r>
          </w:p>
        </w:tc>
      </w:tr>
      <w:tr w:rsidR="008D642C" w:rsidRPr="00961A7B" w14:paraId="38AC9250" w14:textId="77777777" w:rsidTr="00B156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49109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7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5BDC8EF" w14:textId="655F4AE2" w:rsidR="008D642C" w:rsidRPr="00961A7B" w:rsidRDefault="008D642C" w:rsidP="008D642C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bCs/>
                    <w:color w:val="000000" w:themeColor="text1"/>
                    <w:sz w:val="20"/>
                    <w:lang w:eastAsia="zh-HK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3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166850" w14:textId="5756C6F7" w:rsidR="008D642C" w:rsidRPr="00961A7B" w:rsidRDefault="008D642C" w:rsidP="008D642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961A7B">
              <w:rPr>
                <w:rFonts w:cs="Arial"/>
                <w:color w:val="000000" w:themeColor="text1"/>
                <w:sz w:val="20"/>
                <w:lang w:eastAsia="zh-HK"/>
              </w:rPr>
              <w:t>The glare control measures are controllable by the occupants</w:t>
            </w:r>
          </w:p>
        </w:tc>
      </w:tr>
      <w:tr w:rsidR="00B156A5" w:rsidRPr="00961A7B" w14:paraId="213D53E0" w14:textId="77777777" w:rsidTr="001237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4119075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7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D979345" w14:textId="1400B1CA" w:rsidR="00B156A5" w:rsidRDefault="00B156A5" w:rsidP="00B156A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3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F983AE" w14:textId="3EC7FD89" w:rsidR="00B156A5" w:rsidRPr="00961A7B" w:rsidRDefault="00B156A5" w:rsidP="00B156A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961A7B">
              <w:rPr>
                <w:rFonts w:cs="Arial"/>
                <w:color w:val="000000" w:themeColor="text1"/>
                <w:sz w:val="20"/>
                <w:lang w:eastAsia="zh-HK"/>
              </w:rPr>
              <w:t>The glare control measures are</w:t>
            </w:r>
            <w:r w:rsidRPr="00961A7B">
              <w:t xml:space="preserve"> </w:t>
            </w:r>
            <w:r w:rsidRPr="00961A7B">
              <w:rPr>
                <w:rFonts w:cs="Arial"/>
                <w:color w:val="000000" w:themeColor="text1"/>
                <w:sz w:val="20"/>
                <w:lang w:eastAsia="zh-HK"/>
              </w:rPr>
              <w:t>set to prevent glare automatically</w:t>
            </w:r>
          </w:p>
        </w:tc>
      </w:tr>
      <w:tr w:rsidR="00B156A5" w:rsidRPr="00961A7B" w14:paraId="5B78D2DA" w14:textId="77777777" w:rsidTr="001237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CC686" w14:textId="45753A20" w:rsidR="00B156A5" w:rsidRPr="00961A7B" w:rsidRDefault="00B156A5" w:rsidP="00B156A5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961A7B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(b)</w:t>
            </w:r>
            <w:r w:rsidRPr="00961A7B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  <w:t>Daylighting Exposure</w:t>
            </w:r>
          </w:p>
        </w:tc>
      </w:tr>
      <w:tr w:rsidR="00B156A5" w:rsidRPr="00961A7B" w14:paraId="1D05CCE2" w14:textId="77777777" w:rsidTr="00B156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9098077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CEE9EAA" w14:textId="3411DCB2" w:rsidR="00B156A5" w:rsidRPr="00961A7B" w:rsidRDefault="00B156A5" w:rsidP="00B156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075B413" w14:textId="3F776232" w:rsidR="00B156A5" w:rsidRPr="00961A7B" w:rsidRDefault="00B156A5" w:rsidP="00B156A5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401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49BDDD" w14:textId="577BB263" w:rsidR="00B156A5" w:rsidRPr="00961A7B" w:rsidRDefault="00B156A5" w:rsidP="00B156A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961A7B">
              <w:rPr>
                <w:rFonts w:cs="Arial"/>
                <w:color w:val="000000" w:themeColor="text1"/>
                <w:sz w:val="20"/>
                <w:lang w:eastAsia="zh-HK"/>
              </w:rPr>
              <w:t xml:space="preserve">% of the total area of the studied normally occupied spaces achieve spatial </w:t>
            </w:r>
            <w:r w:rsidRPr="00961A7B">
              <w:rPr>
                <w:rFonts w:cs="Arial"/>
                <w:sz w:val="20"/>
              </w:rPr>
              <w:t>Daylight Autonomy</w:t>
            </w:r>
            <w:r w:rsidRPr="00961A7B">
              <w:rPr>
                <w:rFonts w:cs="Arial"/>
                <w:sz w:val="20"/>
                <w:vertAlign w:val="subscript"/>
              </w:rPr>
              <w:t xml:space="preserve">300/50% </w:t>
            </w:r>
          </w:p>
        </w:tc>
      </w:tr>
      <w:tr w:rsidR="00B156A5" w:rsidRPr="00961A7B" w14:paraId="30905CDC" w14:textId="77777777" w:rsidTr="00B156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711935" w14:textId="77777777" w:rsidR="00B156A5" w:rsidRPr="00961A7B" w:rsidRDefault="00B156A5" w:rsidP="00B156A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75BE6" w14:textId="19DC4663" w:rsidR="00B156A5" w:rsidRPr="00961A7B" w:rsidRDefault="00B156A5" w:rsidP="00B156A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961A7B">
              <w:rPr>
                <w:rFonts w:cs="Arial"/>
                <w:sz w:val="20"/>
              </w:rPr>
              <w:t>(sDA</w:t>
            </w:r>
            <w:r w:rsidRPr="00961A7B">
              <w:rPr>
                <w:rFonts w:cs="Arial"/>
                <w:sz w:val="20"/>
                <w:vertAlign w:val="subscript"/>
              </w:rPr>
              <w:t>300/50%</w:t>
            </w:r>
            <w:r w:rsidRPr="00961A7B">
              <w:rPr>
                <w:rFonts w:cs="Arial"/>
                <w:sz w:val="20"/>
              </w:rPr>
              <w:t xml:space="preserve">) and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546D4904" w14:textId="08C4B33F" w:rsidR="00B156A5" w:rsidRPr="00961A7B" w:rsidRDefault="00B156A5" w:rsidP="00B156A5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5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897B1" w14:textId="1738C481" w:rsidR="00B156A5" w:rsidRPr="00961A7B" w:rsidRDefault="00B156A5" w:rsidP="00B156A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961A7B">
              <w:rPr>
                <w:rFonts w:cs="Arial"/>
                <w:sz w:val="20"/>
              </w:rPr>
              <w:t>% of the same area receive Annual Sunlight Exposure</w:t>
            </w:r>
            <w:r w:rsidRPr="00961A7B">
              <w:rPr>
                <w:rFonts w:cs="Arial"/>
                <w:sz w:val="20"/>
                <w:vertAlign w:val="subscript"/>
              </w:rPr>
              <w:t xml:space="preserve">1000,250 </w:t>
            </w:r>
            <w:r w:rsidRPr="00961A7B">
              <w:rPr>
                <w:rFonts w:cs="Arial"/>
                <w:sz w:val="20"/>
              </w:rPr>
              <w:t>(ASE</w:t>
            </w:r>
            <w:r w:rsidRPr="00961A7B">
              <w:rPr>
                <w:rFonts w:cs="Arial"/>
                <w:sz w:val="20"/>
                <w:vertAlign w:val="subscript"/>
              </w:rPr>
              <w:t>1000, 250</w:t>
            </w:r>
            <w:r w:rsidRPr="00961A7B">
              <w:rPr>
                <w:rFonts w:cs="Arial"/>
                <w:sz w:val="20"/>
              </w:rPr>
              <w:t>)</w:t>
            </w:r>
          </w:p>
        </w:tc>
      </w:tr>
    </w:tbl>
    <w:p w14:paraId="1B72E72E" w14:textId="546F8AAD" w:rsidR="002756BB" w:rsidRPr="00961A7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1D98B819" w14:textId="77777777" w:rsidR="00263213" w:rsidRPr="00961A7B" w:rsidRDefault="00263213">
      <w:pPr>
        <w:widowControl/>
        <w:rPr>
          <w:rFonts w:ascii="Arial" w:hAnsi="Arial" w:cs="Arial"/>
          <w:b/>
          <w:lang w:val="en-GB" w:eastAsia="zh-HK"/>
        </w:rPr>
      </w:pPr>
      <w:r w:rsidRPr="00961A7B">
        <w:rPr>
          <w:rFonts w:ascii="Arial" w:hAnsi="Arial" w:cs="Arial"/>
          <w:b/>
          <w:lang w:val="en-GB" w:eastAsia="zh-HK"/>
        </w:rPr>
        <w:br w:type="page"/>
      </w:r>
    </w:p>
    <w:p w14:paraId="221BA25C" w14:textId="50CE8387" w:rsidR="00236A8D" w:rsidRPr="00961A7B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961A7B">
        <w:rPr>
          <w:rFonts w:ascii="Arial" w:hAnsi="Arial" w:cs="Arial"/>
          <w:b/>
          <w:lang w:val="en-GB" w:eastAsia="zh-HK"/>
        </w:rPr>
        <w:lastRenderedPageBreak/>
        <w:t>SUBMITTALS</w:t>
      </w:r>
    </w:p>
    <w:tbl>
      <w:tblPr>
        <w:tblStyle w:val="TableGrid"/>
        <w:tblW w:w="5017" w:type="pct"/>
        <w:tblLook w:val="04A0" w:firstRow="1" w:lastRow="0" w:firstColumn="1" w:lastColumn="0" w:noHBand="0" w:noVBand="1"/>
      </w:tblPr>
      <w:tblGrid>
        <w:gridCol w:w="1843"/>
        <w:gridCol w:w="8307"/>
        <w:gridCol w:w="456"/>
      </w:tblGrid>
      <w:tr w:rsidR="00922378" w:rsidRPr="00961A7B" w14:paraId="44C21830" w14:textId="77777777" w:rsidTr="004E0CC9">
        <w:tc>
          <w:tcPr>
            <w:tcW w:w="5000" w:type="pct"/>
            <w:gridSpan w:val="3"/>
          </w:tcPr>
          <w:p w14:paraId="3216FFD2" w14:textId="77777777" w:rsidR="00922378" w:rsidRPr="00123793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123793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961A7B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961A7B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FB2994" w:rsidRPr="00961A7B" w14:paraId="7AD9F4DE" w14:textId="77777777" w:rsidTr="004E0CC9">
        <w:tc>
          <w:tcPr>
            <w:tcW w:w="5000" w:type="pct"/>
            <w:gridSpan w:val="3"/>
          </w:tcPr>
          <w:p w14:paraId="16C41157" w14:textId="41486FB6" w:rsidR="00FB2994" w:rsidRPr="00B26AB9" w:rsidRDefault="00FB2994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B26AB9">
              <w:rPr>
                <w:rFonts w:cs="Arial"/>
                <w:b/>
                <w:bCs/>
                <w:color w:val="auto"/>
                <w:sz w:val="20"/>
              </w:rPr>
              <w:t>(a)</w:t>
            </w:r>
            <w:r w:rsidRPr="00B26AB9">
              <w:rPr>
                <w:rFonts w:cs="Arial"/>
                <w:b/>
                <w:bCs/>
                <w:color w:val="auto"/>
                <w:sz w:val="20"/>
              </w:rPr>
              <w:tab/>
            </w:r>
            <w:r w:rsidR="00416D4C" w:rsidRPr="00B26AB9">
              <w:rPr>
                <w:rFonts w:cs="Arial"/>
                <w:b/>
                <w:bCs/>
                <w:color w:val="auto"/>
                <w:sz w:val="20"/>
              </w:rPr>
              <w:t>Glare Control</w:t>
            </w:r>
          </w:p>
        </w:tc>
      </w:tr>
      <w:tr w:rsidR="00416D4C" w:rsidRPr="00961A7B" w14:paraId="65DC1016" w14:textId="77777777" w:rsidTr="004E0CC9">
        <w:tc>
          <w:tcPr>
            <w:tcW w:w="869" w:type="pct"/>
          </w:tcPr>
          <w:p w14:paraId="3354B063" w14:textId="39CDD788" w:rsidR="00416D4C" w:rsidRPr="00961A7B" w:rsidRDefault="00416D4C" w:rsidP="00416D4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HWB-03-08a_00</w:t>
            </w:r>
          </w:p>
        </w:tc>
        <w:tc>
          <w:tcPr>
            <w:tcW w:w="3916" w:type="pct"/>
          </w:tcPr>
          <w:p w14:paraId="52FF843B" w14:textId="0D0BF8DF" w:rsidR="00416D4C" w:rsidRPr="00961A7B" w:rsidRDefault="00416D4C" w:rsidP="00416D4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</w:t>
            </w:r>
            <w:r w:rsidR="008D642C"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EAM Plus </w:t>
            </w: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</w:t>
            </w:r>
            <w:r w:rsidR="008D642C"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nteriors</w:t>
            </w: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HWB-03-08a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B1B0001" w14:textId="3013EBD1" w:rsidR="00416D4C" w:rsidRPr="00961A7B" w:rsidRDefault="004E0CC9" w:rsidP="00416D4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23793" w:rsidRPr="00961A7B" w14:paraId="4B57F4F8" w14:textId="77777777" w:rsidTr="004E0CC9">
        <w:tc>
          <w:tcPr>
            <w:tcW w:w="869" w:type="pct"/>
          </w:tcPr>
          <w:p w14:paraId="67FBA48D" w14:textId="02180277" w:rsidR="00123793" w:rsidRPr="00961A7B" w:rsidRDefault="00123793" w:rsidP="0012379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HWB-03-08a_01</w:t>
            </w:r>
          </w:p>
        </w:tc>
        <w:tc>
          <w:tcPr>
            <w:tcW w:w="3916" w:type="pct"/>
          </w:tcPr>
          <w:p w14:paraId="3BE4B3B4" w14:textId="205A43CA" w:rsidR="00123793" w:rsidRPr="00961A7B" w:rsidRDefault="00123793" w:rsidP="0012379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Layout plan showing the glazing location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690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FCECB3E" w14:textId="159D44AD" w:rsidR="00123793" w:rsidRPr="00961A7B" w:rsidRDefault="00123793" w:rsidP="0012379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61A7B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123793" w:rsidRPr="00961A7B" w14:paraId="6182189D" w14:textId="77777777" w:rsidTr="004E0CC9">
        <w:tc>
          <w:tcPr>
            <w:tcW w:w="869" w:type="pct"/>
          </w:tcPr>
          <w:p w14:paraId="08F900F2" w14:textId="135169C0" w:rsidR="00123793" w:rsidRPr="00961A7B" w:rsidRDefault="00123793" w:rsidP="0012379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HWB-03-08a_02</w:t>
            </w:r>
          </w:p>
        </w:tc>
        <w:tc>
          <w:tcPr>
            <w:tcW w:w="3916" w:type="pct"/>
          </w:tcPr>
          <w:p w14:paraId="53A5E987" w14:textId="62A77451" w:rsidR="00123793" w:rsidRPr="00961A7B" w:rsidRDefault="00123793" w:rsidP="0012379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Catalogue(s) or specification of the envelope glazing shadings or blinds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6287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1EFCC0ED" w14:textId="21E756EB" w:rsidR="00123793" w:rsidRPr="00961A7B" w:rsidRDefault="00123793" w:rsidP="0012379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61A7B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123793" w:rsidRPr="00961A7B" w14:paraId="56AC6E11" w14:textId="77777777" w:rsidTr="004E0CC9">
        <w:tc>
          <w:tcPr>
            <w:tcW w:w="869" w:type="pct"/>
          </w:tcPr>
          <w:p w14:paraId="46620125" w14:textId="20BF1423" w:rsidR="00123793" w:rsidRPr="00961A7B" w:rsidRDefault="00123793" w:rsidP="0012379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HWB-03-08a_03</w:t>
            </w:r>
          </w:p>
        </w:tc>
        <w:tc>
          <w:tcPr>
            <w:tcW w:w="3916" w:type="pct"/>
          </w:tcPr>
          <w:p w14:paraId="38D2CA86" w14:textId="4B7DB7E0" w:rsidR="00123793" w:rsidRPr="00961A7B" w:rsidRDefault="00123793" w:rsidP="0012379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Photo record(s) showing the glazing shading or blinds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635BD51" w14:textId="77777777" w:rsidR="00123793" w:rsidRPr="00961A7B" w:rsidRDefault="00123793" w:rsidP="0012379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250E" w:rsidRPr="00961A7B" w14:paraId="5125F2C0" w14:textId="77777777" w:rsidTr="004E0CC9">
        <w:tc>
          <w:tcPr>
            <w:tcW w:w="5000" w:type="pct"/>
            <w:gridSpan w:val="3"/>
          </w:tcPr>
          <w:p w14:paraId="0094379B" w14:textId="6C828873" w:rsidR="0013250E" w:rsidRPr="00B26AB9" w:rsidRDefault="0013250E" w:rsidP="0013250E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B26AB9">
              <w:rPr>
                <w:rFonts w:cs="Arial"/>
                <w:b/>
                <w:bCs/>
                <w:color w:val="auto"/>
                <w:sz w:val="20"/>
              </w:rPr>
              <w:t>(b)</w:t>
            </w:r>
            <w:r w:rsidRPr="00B26AB9">
              <w:rPr>
                <w:rFonts w:cs="Arial"/>
                <w:b/>
                <w:bCs/>
                <w:color w:val="auto"/>
                <w:sz w:val="20"/>
              </w:rPr>
              <w:tab/>
            </w:r>
            <w:r w:rsidR="00891194" w:rsidRPr="00B26AB9">
              <w:rPr>
                <w:rFonts w:cs="Arial"/>
                <w:b/>
                <w:bCs/>
                <w:color w:val="auto"/>
                <w:sz w:val="20"/>
              </w:rPr>
              <w:t>Daylighting Exposure</w:t>
            </w:r>
          </w:p>
        </w:tc>
      </w:tr>
      <w:tr w:rsidR="00891194" w:rsidRPr="00961A7B" w14:paraId="4A764889" w14:textId="77777777" w:rsidTr="004E0CC9">
        <w:tc>
          <w:tcPr>
            <w:tcW w:w="869" w:type="pct"/>
          </w:tcPr>
          <w:p w14:paraId="59DF4011" w14:textId="016399F0" w:rsidR="00891194" w:rsidRPr="00961A7B" w:rsidRDefault="00891194" w:rsidP="008911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HWB-03-08b_00</w:t>
            </w:r>
          </w:p>
        </w:tc>
        <w:tc>
          <w:tcPr>
            <w:tcW w:w="3916" w:type="pct"/>
          </w:tcPr>
          <w:p w14:paraId="64A9ADE1" w14:textId="7A818384" w:rsidR="00891194" w:rsidRPr="00961A7B" w:rsidRDefault="00891194" w:rsidP="00891194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</w:t>
            </w:r>
            <w:r w:rsidR="008D642C"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EAM Plus </w:t>
            </w: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</w:t>
            </w:r>
            <w:r w:rsidR="008D642C"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nteriors</w:t>
            </w: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HWB-03-08b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881661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5C808B8B" w14:textId="1F392F64" w:rsidR="00891194" w:rsidRPr="00961A7B" w:rsidRDefault="004E0CC9" w:rsidP="008911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23793" w:rsidRPr="00961A7B" w14:paraId="15A3D1FB" w14:textId="77777777" w:rsidTr="004E0CC9">
        <w:tc>
          <w:tcPr>
            <w:tcW w:w="869" w:type="pct"/>
          </w:tcPr>
          <w:p w14:paraId="0901A61D" w14:textId="60B6D63A" w:rsidR="00123793" w:rsidRPr="00961A7B" w:rsidRDefault="00123793" w:rsidP="0012379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HWB-03-08b_01</w:t>
            </w:r>
          </w:p>
        </w:tc>
        <w:tc>
          <w:tcPr>
            <w:tcW w:w="3916" w:type="pct"/>
          </w:tcPr>
          <w:p w14:paraId="1F4E58D0" w14:textId="467AC780" w:rsidR="00123793" w:rsidRPr="00961A7B" w:rsidRDefault="00123793" w:rsidP="0012379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7E7">
              <w:rPr>
                <w:rFonts w:ascii="Arial" w:eastAsia="Times New Roman" w:hAnsi="Arial" w:cs="Arial"/>
                <w:sz w:val="20"/>
                <w:szCs w:val="20"/>
              </w:rPr>
              <w:t xml:space="preserve">Daylight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simulation r</w:t>
            </w:r>
            <w:r w:rsidRPr="008A47E7">
              <w:rPr>
                <w:rFonts w:ascii="Arial" w:eastAsia="Times New Roman" w:hAnsi="Arial" w:cs="Arial"/>
                <w:sz w:val="20"/>
                <w:szCs w:val="20"/>
              </w:rPr>
              <w:t>eport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504093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1BB1F8D5" w14:textId="395BF98B" w:rsidR="00123793" w:rsidRPr="00961A7B" w:rsidRDefault="00123793" w:rsidP="0012379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23793" w:rsidRPr="00961A7B" w14:paraId="681E6E27" w14:textId="77777777" w:rsidTr="004E0CC9">
        <w:tc>
          <w:tcPr>
            <w:tcW w:w="869" w:type="pct"/>
          </w:tcPr>
          <w:p w14:paraId="76DADA5C" w14:textId="37E90D55" w:rsidR="00123793" w:rsidRPr="00961A7B" w:rsidRDefault="00123793" w:rsidP="0012379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HWB-03-08b_02</w:t>
            </w:r>
          </w:p>
        </w:tc>
        <w:tc>
          <w:tcPr>
            <w:tcW w:w="3916" w:type="pct"/>
          </w:tcPr>
          <w:p w14:paraId="44F7EEA9" w14:textId="2946F8E9" w:rsidR="00123793" w:rsidRPr="00961A7B" w:rsidRDefault="00123793" w:rsidP="0012379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Lux measurement report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2238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768BB151" w14:textId="7741905A" w:rsidR="00123793" w:rsidRPr="00961A7B" w:rsidRDefault="00123793" w:rsidP="0012379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23793" w:rsidRPr="00961A7B" w14:paraId="091957AD" w14:textId="77777777" w:rsidTr="004E0CC9">
        <w:tc>
          <w:tcPr>
            <w:tcW w:w="869" w:type="pct"/>
          </w:tcPr>
          <w:p w14:paraId="113145B4" w14:textId="0A9A0E87" w:rsidR="00123793" w:rsidRPr="00961A7B" w:rsidRDefault="00123793" w:rsidP="0012379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961A7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HWB-03-08b_03</w:t>
            </w:r>
          </w:p>
        </w:tc>
        <w:tc>
          <w:tcPr>
            <w:tcW w:w="3916" w:type="pct"/>
          </w:tcPr>
          <w:p w14:paraId="2A4BB1E1" w14:textId="672BE0AF" w:rsidR="00123793" w:rsidRPr="00961A7B" w:rsidRDefault="00123793" w:rsidP="0012379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Valid calibration certificate of the lux meter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856738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34F3D403" w14:textId="4DAC190B" w:rsidR="00123793" w:rsidRPr="00961A7B" w:rsidRDefault="00123793" w:rsidP="0012379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61A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5818707" w14:textId="4E0D2FA3" w:rsidR="008821D2" w:rsidRPr="00961A7B" w:rsidRDefault="008821D2">
      <w:pPr>
        <w:widowControl/>
        <w:rPr>
          <w:rFonts w:ascii="Arial" w:hAnsi="Arial" w:cs="Arial"/>
          <w:sz w:val="20"/>
          <w:szCs w:val="20"/>
          <w:lang w:val="en-GB" w:eastAsia="zh-HK"/>
        </w:rPr>
      </w:pPr>
    </w:p>
    <w:p w14:paraId="00EFB4A8" w14:textId="5A6FCD5E" w:rsidR="008212C7" w:rsidRPr="00961A7B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961A7B">
        <w:rPr>
          <w:rFonts w:ascii="Arial" w:hAnsi="Arial" w:cs="Arial"/>
          <w:b/>
          <w:lang w:val="en-GB"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961A7B" w14:paraId="6CF56A39" w14:textId="77777777" w:rsidTr="004E0CC9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961A7B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961A7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961A7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961A7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961A7B" w14:paraId="0B6C58AC" w14:textId="77777777" w:rsidTr="004E0CC9">
        <w:tc>
          <w:tcPr>
            <w:tcW w:w="5000" w:type="pct"/>
            <w:shd w:val="clear" w:color="auto" w:fill="DBE5F1" w:themeFill="accent1" w:themeFillTint="33"/>
          </w:tcPr>
          <w:p w14:paraId="1DF90C63" w14:textId="77777777" w:rsidR="006750BA" w:rsidRPr="00961A7B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Pr="00961A7B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Pr="00961A7B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77777777" w:rsidR="00136EF3" w:rsidRPr="00961A7B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961A7B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961A7B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961A7B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748D0774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123793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751CC3C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2C47FC6D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984961">
      <w:rPr>
        <w:rFonts w:ascii="Arial" w:hAnsi="Arial" w:cs="Arial"/>
        <w:b/>
        <w:sz w:val="28"/>
        <w:szCs w:val="28"/>
      </w:rPr>
      <w:t>HWB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7E1B81">
      <w:rPr>
        <w:rFonts w:ascii="Arial" w:hAnsi="Arial" w:cs="Arial"/>
        <w:b/>
        <w:sz w:val="28"/>
        <w:szCs w:val="28"/>
        <w:lang w:eastAsia="zh-HK"/>
      </w:rPr>
      <w:t>3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DC654E">
      <w:rPr>
        <w:rFonts w:ascii="Arial" w:hAnsi="Arial" w:cs="Arial"/>
        <w:b/>
        <w:sz w:val="28"/>
        <w:szCs w:val="28"/>
        <w:lang w:eastAsia="zh-HK"/>
      </w:rPr>
      <w:t>8</w:t>
    </w:r>
  </w:p>
  <w:p w14:paraId="57E79F18" w14:textId="68DD97A8" w:rsidR="003C0FC5" w:rsidRPr="003F09ED" w:rsidRDefault="00DC654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Daylight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C24DAC"/>
    <w:multiLevelType w:val="hybridMultilevel"/>
    <w:tmpl w:val="F8DA815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1EA54B88"/>
    <w:multiLevelType w:val="hybridMultilevel"/>
    <w:tmpl w:val="43CEC2F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Roman"/>
      <w:lvlText w:val="%2)"/>
      <w:lvlJc w:val="left"/>
      <w:pPr>
        <w:ind w:left="144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3790441"/>
    <w:multiLevelType w:val="hybridMultilevel"/>
    <w:tmpl w:val="51BAABCC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422A4"/>
    <w:multiLevelType w:val="hybridMultilevel"/>
    <w:tmpl w:val="5A8E90EA"/>
    <w:lvl w:ilvl="0" w:tplc="FFFFFFFF">
      <w:start w:val="1"/>
      <w:numFmt w:val="lowerRoman"/>
      <w:lvlText w:val="%1)"/>
      <w:lvlJc w:val="left"/>
      <w:pPr>
        <w:ind w:left="-188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532" w:hanging="360"/>
      </w:pPr>
    </w:lvl>
    <w:lvl w:ilvl="2" w:tplc="FFFFFFFF" w:tentative="1">
      <w:start w:val="1"/>
      <w:numFmt w:val="lowerRoman"/>
      <w:lvlText w:val="%3."/>
      <w:lvlJc w:val="right"/>
      <w:pPr>
        <w:ind w:left="1252" w:hanging="180"/>
      </w:pPr>
    </w:lvl>
    <w:lvl w:ilvl="3" w:tplc="FFFFFFFF" w:tentative="1">
      <w:start w:val="1"/>
      <w:numFmt w:val="decimal"/>
      <w:lvlText w:val="%4."/>
      <w:lvlJc w:val="left"/>
      <w:pPr>
        <w:ind w:left="1972" w:hanging="360"/>
      </w:pPr>
    </w:lvl>
    <w:lvl w:ilvl="4" w:tplc="FFFFFFFF" w:tentative="1">
      <w:start w:val="1"/>
      <w:numFmt w:val="lowerLetter"/>
      <w:lvlText w:val="%5."/>
      <w:lvlJc w:val="left"/>
      <w:pPr>
        <w:ind w:left="2692" w:hanging="360"/>
      </w:pPr>
    </w:lvl>
    <w:lvl w:ilvl="5" w:tplc="FFFFFFFF" w:tentative="1">
      <w:start w:val="1"/>
      <w:numFmt w:val="lowerRoman"/>
      <w:lvlText w:val="%6."/>
      <w:lvlJc w:val="right"/>
      <w:pPr>
        <w:ind w:left="3412" w:hanging="180"/>
      </w:pPr>
    </w:lvl>
    <w:lvl w:ilvl="6" w:tplc="FFFFFFFF" w:tentative="1">
      <w:start w:val="1"/>
      <w:numFmt w:val="decimal"/>
      <w:lvlText w:val="%7."/>
      <w:lvlJc w:val="left"/>
      <w:pPr>
        <w:ind w:left="4132" w:hanging="360"/>
      </w:pPr>
    </w:lvl>
    <w:lvl w:ilvl="7" w:tplc="FFFFFFFF" w:tentative="1">
      <w:start w:val="1"/>
      <w:numFmt w:val="lowerLetter"/>
      <w:lvlText w:val="%8."/>
      <w:lvlJc w:val="left"/>
      <w:pPr>
        <w:ind w:left="4852" w:hanging="360"/>
      </w:pPr>
    </w:lvl>
    <w:lvl w:ilvl="8" w:tplc="FFFFFFFF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8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0915923"/>
    <w:multiLevelType w:val="hybridMultilevel"/>
    <w:tmpl w:val="B9185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1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51D77"/>
    <w:multiLevelType w:val="hybridMultilevel"/>
    <w:tmpl w:val="3AC4F37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6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87C44"/>
    <w:multiLevelType w:val="hybridMultilevel"/>
    <w:tmpl w:val="4A7CF0E6"/>
    <w:lvl w:ilvl="0" w:tplc="40402568">
      <w:start w:val="1"/>
      <w:numFmt w:val="lowerRoman"/>
      <w:lvlText w:val="%1)"/>
      <w:lvlJc w:val="left"/>
      <w:pPr>
        <w:ind w:left="814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54B31F30"/>
    <w:multiLevelType w:val="hybridMultilevel"/>
    <w:tmpl w:val="27CC36FE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169079197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7173964">
    <w:abstractNumId w:val="19"/>
  </w:num>
  <w:num w:numId="3" w16cid:durableId="940145980">
    <w:abstractNumId w:val="12"/>
  </w:num>
  <w:num w:numId="4" w16cid:durableId="836648926">
    <w:abstractNumId w:val="11"/>
  </w:num>
  <w:num w:numId="5" w16cid:durableId="176505882">
    <w:abstractNumId w:val="8"/>
  </w:num>
  <w:num w:numId="6" w16cid:durableId="224798004">
    <w:abstractNumId w:val="10"/>
  </w:num>
  <w:num w:numId="7" w16cid:durableId="1858956831">
    <w:abstractNumId w:val="5"/>
  </w:num>
  <w:num w:numId="8" w16cid:durableId="645209374">
    <w:abstractNumId w:val="15"/>
  </w:num>
  <w:num w:numId="9" w16cid:durableId="371733902">
    <w:abstractNumId w:val="13"/>
  </w:num>
  <w:num w:numId="10" w16cid:durableId="1989240261">
    <w:abstractNumId w:val="2"/>
  </w:num>
  <w:num w:numId="11" w16cid:durableId="1406876913">
    <w:abstractNumId w:val="20"/>
  </w:num>
  <w:num w:numId="12" w16cid:durableId="2048212413">
    <w:abstractNumId w:val="3"/>
  </w:num>
  <w:num w:numId="13" w16cid:durableId="955453190">
    <w:abstractNumId w:val="16"/>
  </w:num>
  <w:num w:numId="14" w16cid:durableId="798451520">
    <w:abstractNumId w:val="9"/>
  </w:num>
  <w:num w:numId="15" w16cid:durableId="12542125">
    <w:abstractNumId w:val="18"/>
  </w:num>
  <w:num w:numId="16" w16cid:durableId="1877690746">
    <w:abstractNumId w:val="7"/>
  </w:num>
  <w:num w:numId="17" w16cid:durableId="1730688689">
    <w:abstractNumId w:val="1"/>
  </w:num>
  <w:num w:numId="18" w16cid:durableId="502014863">
    <w:abstractNumId w:val="17"/>
  </w:num>
  <w:num w:numId="19" w16cid:durableId="2008089204">
    <w:abstractNumId w:val="6"/>
  </w:num>
  <w:num w:numId="20" w16cid:durableId="1450971841">
    <w:abstractNumId w:val="4"/>
  </w:num>
  <w:num w:numId="21" w16cid:durableId="41629066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72"/>
    <w:rsid w:val="00066A86"/>
    <w:rsid w:val="00067361"/>
    <w:rsid w:val="00073BA1"/>
    <w:rsid w:val="00077D1F"/>
    <w:rsid w:val="00081407"/>
    <w:rsid w:val="000854F4"/>
    <w:rsid w:val="00086ADC"/>
    <w:rsid w:val="00094DD9"/>
    <w:rsid w:val="00095EC6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0A3A"/>
    <w:rsid w:val="000D121F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27C1"/>
    <w:rsid w:val="000F5A4F"/>
    <w:rsid w:val="000F7FDD"/>
    <w:rsid w:val="00100CC3"/>
    <w:rsid w:val="00102D58"/>
    <w:rsid w:val="00106AA5"/>
    <w:rsid w:val="00107C30"/>
    <w:rsid w:val="00110D00"/>
    <w:rsid w:val="001142C6"/>
    <w:rsid w:val="00122E0A"/>
    <w:rsid w:val="00123793"/>
    <w:rsid w:val="00125F68"/>
    <w:rsid w:val="00127673"/>
    <w:rsid w:val="0013035F"/>
    <w:rsid w:val="0013097C"/>
    <w:rsid w:val="0013250E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91691"/>
    <w:rsid w:val="001A29AF"/>
    <w:rsid w:val="001A33AD"/>
    <w:rsid w:val="001A6200"/>
    <w:rsid w:val="001B00E8"/>
    <w:rsid w:val="001B735A"/>
    <w:rsid w:val="001C35D5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50C7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7973"/>
    <w:rsid w:val="00255187"/>
    <w:rsid w:val="00263213"/>
    <w:rsid w:val="0026572E"/>
    <w:rsid w:val="00265B9D"/>
    <w:rsid w:val="00265C80"/>
    <w:rsid w:val="002756BB"/>
    <w:rsid w:val="002757D0"/>
    <w:rsid w:val="0027777D"/>
    <w:rsid w:val="00281635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1445"/>
    <w:rsid w:val="002D248D"/>
    <w:rsid w:val="002D2D38"/>
    <w:rsid w:val="002D4DD3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1469D"/>
    <w:rsid w:val="0032296A"/>
    <w:rsid w:val="00324296"/>
    <w:rsid w:val="00324E7E"/>
    <w:rsid w:val="00327252"/>
    <w:rsid w:val="00327D92"/>
    <w:rsid w:val="0033481F"/>
    <w:rsid w:val="00336787"/>
    <w:rsid w:val="00341102"/>
    <w:rsid w:val="00350006"/>
    <w:rsid w:val="00352D7F"/>
    <w:rsid w:val="00355225"/>
    <w:rsid w:val="003603C3"/>
    <w:rsid w:val="00367E99"/>
    <w:rsid w:val="00371C6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136C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0872"/>
    <w:rsid w:val="003E2ED1"/>
    <w:rsid w:val="003E360F"/>
    <w:rsid w:val="003E4000"/>
    <w:rsid w:val="003E4EAB"/>
    <w:rsid w:val="003E518E"/>
    <w:rsid w:val="003F09ED"/>
    <w:rsid w:val="003F5640"/>
    <w:rsid w:val="003F5F4D"/>
    <w:rsid w:val="004023D1"/>
    <w:rsid w:val="004052BE"/>
    <w:rsid w:val="00411A57"/>
    <w:rsid w:val="00412104"/>
    <w:rsid w:val="00412B3A"/>
    <w:rsid w:val="00416D4C"/>
    <w:rsid w:val="00423548"/>
    <w:rsid w:val="004257DE"/>
    <w:rsid w:val="00427D8F"/>
    <w:rsid w:val="004305AE"/>
    <w:rsid w:val="004400F8"/>
    <w:rsid w:val="004413A7"/>
    <w:rsid w:val="00441AFB"/>
    <w:rsid w:val="00443CB1"/>
    <w:rsid w:val="00444933"/>
    <w:rsid w:val="004465B1"/>
    <w:rsid w:val="004537C5"/>
    <w:rsid w:val="00453DF3"/>
    <w:rsid w:val="00454C22"/>
    <w:rsid w:val="00455E50"/>
    <w:rsid w:val="00461028"/>
    <w:rsid w:val="00465D49"/>
    <w:rsid w:val="004662E4"/>
    <w:rsid w:val="00466D99"/>
    <w:rsid w:val="00467637"/>
    <w:rsid w:val="00467BC2"/>
    <w:rsid w:val="0047237A"/>
    <w:rsid w:val="004774F8"/>
    <w:rsid w:val="00490FFD"/>
    <w:rsid w:val="00491278"/>
    <w:rsid w:val="00493D2D"/>
    <w:rsid w:val="004A2176"/>
    <w:rsid w:val="004A34BC"/>
    <w:rsid w:val="004A7AF6"/>
    <w:rsid w:val="004B3A1C"/>
    <w:rsid w:val="004B3EB2"/>
    <w:rsid w:val="004C0289"/>
    <w:rsid w:val="004C2C11"/>
    <w:rsid w:val="004C4AFE"/>
    <w:rsid w:val="004C710E"/>
    <w:rsid w:val="004D05E3"/>
    <w:rsid w:val="004E0CC9"/>
    <w:rsid w:val="004E1D22"/>
    <w:rsid w:val="004E4B4A"/>
    <w:rsid w:val="004E5DBA"/>
    <w:rsid w:val="004F18DB"/>
    <w:rsid w:val="004F481F"/>
    <w:rsid w:val="004F78FC"/>
    <w:rsid w:val="0050089A"/>
    <w:rsid w:val="00502095"/>
    <w:rsid w:val="00506748"/>
    <w:rsid w:val="005137E9"/>
    <w:rsid w:val="005171DB"/>
    <w:rsid w:val="005175CB"/>
    <w:rsid w:val="00525A3F"/>
    <w:rsid w:val="00526112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0872"/>
    <w:rsid w:val="005733B9"/>
    <w:rsid w:val="005736C9"/>
    <w:rsid w:val="00577426"/>
    <w:rsid w:val="00584CD8"/>
    <w:rsid w:val="005926FF"/>
    <w:rsid w:val="00592A0B"/>
    <w:rsid w:val="00592A26"/>
    <w:rsid w:val="005A3241"/>
    <w:rsid w:val="005A5E33"/>
    <w:rsid w:val="005A6624"/>
    <w:rsid w:val="005A73C9"/>
    <w:rsid w:val="005B09F5"/>
    <w:rsid w:val="005B4758"/>
    <w:rsid w:val="005B6A65"/>
    <w:rsid w:val="005B6D20"/>
    <w:rsid w:val="005B7BA6"/>
    <w:rsid w:val="005C38C3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6A18"/>
    <w:rsid w:val="00627356"/>
    <w:rsid w:val="00631247"/>
    <w:rsid w:val="00632448"/>
    <w:rsid w:val="00636A79"/>
    <w:rsid w:val="00637613"/>
    <w:rsid w:val="00642F1F"/>
    <w:rsid w:val="00643849"/>
    <w:rsid w:val="006474E0"/>
    <w:rsid w:val="0065184E"/>
    <w:rsid w:val="00652D8E"/>
    <w:rsid w:val="006539F5"/>
    <w:rsid w:val="00657C84"/>
    <w:rsid w:val="00662CCF"/>
    <w:rsid w:val="006666A4"/>
    <w:rsid w:val="00666FB4"/>
    <w:rsid w:val="00670B05"/>
    <w:rsid w:val="00671B9B"/>
    <w:rsid w:val="006750BA"/>
    <w:rsid w:val="006764CC"/>
    <w:rsid w:val="006764E9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499"/>
    <w:rsid w:val="006F2C6F"/>
    <w:rsid w:val="006F32EE"/>
    <w:rsid w:val="006F6E39"/>
    <w:rsid w:val="007044E4"/>
    <w:rsid w:val="007069F1"/>
    <w:rsid w:val="00722A76"/>
    <w:rsid w:val="00723124"/>
    <w:rsid w:val="00725B3C"/>
    <w:rsid w:val="00727088"/>
    <w:rsid w:val="00730AAE"/>
    <w:rsid w:val="007315A8"/>
    <w:rsid w:val="007326CE"/>
    <w:rsid w:val="007375F5"/>
    <w:rsid w:val="00745868"/>
    <w:rsid w:val="007472C3"/>
    <w:rsid w:val="007529D2"/>
    <w:rsid w:val="0075303A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B685C"/>
    <w:rsid w:val="007C199E"/>
    <w:rsid w:val="007C5911"/>
    <w:rsid w:val="007D1ACC"/>
    <w:rsid w:val="007D2F52"/>
    <w:rsid w:val="007E1B81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152F1"/>
    <w:rsid w:val="00820373"/>
    <w:rsid w:val="008212C7"/>
    <w:rsid w:val="00833889"/>
    <w:rsid w:val="008338F3"/>
    <w:rsid w:val="008452CA"/>
    <w:rsid w:val="008460D8"/>
    <w:rsid w:val="00854F51"/>
    <w:rsid w:val="008579C1"/>
    <w:rsid w:val="00857E73"/>
    <w:rsid w:val="008628B2"/>
    <w:rsid w:val="0086427F"/>
    <w:rsid w:val="00864CED"/>
    <w:rsid w:val="00865F99"/>
    <w:rsid w:val="00867AE2"/>
    <w:rsid w:val="00872D81"/>
    <w:rsid w:val="00874485"/>
    <w:rsid w:val="00874F64"/>
    <w:rsid w:val="008821D2"/>
    <w:rsid w:val="0088400D"/>
    <w:rsid w:val="00887066"/>
    <w:rsid w:val="00890412"/>
    <w:rsid w:val="00891194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D642C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8CB"/>
    <w:rsid w:val="00916E96"/>
    <w:rsid w:val="009202DB"/>
    <w:rsid w:val="009207DC"/>
    <w:rsid w:val="00922378"/>
    <w:rsid w:val="0092609D"/>
    <w:rsid w:val="009326F7"/>
    <w:rsid w:val="0093398F"/>
    <w:rsid w:val="00933FCB"/>
    <w:rsid w:val="00937621"/>
    <w:rsid w:val="00940D8C"/>
    <w:rsid w:val="00943227"/>
    <w:rsid w:val="00944376"/>
    <w:rsid w:val="009535ED"/>
    <w:rsid w:val="00953C7F"/>
    <w:rsid w:val="00954BC0"/>
    <w:rsid w:val="00955032"/>
    <w:rsid w:val="00961A7B"/>
    <w:rsid w:val="009623BF"/>
    <w:rsid w:val="0097314A"/>
    <w:rsid w:val="00973E1F"/>
    <w:rsid w:val="009767A8"/>
    <w:rsid w:val="00980771"/>
    <w:rsid w:val="00981585"/>
    <w:rsid w:val="00981EBC"/>
    <w:rsid w:val="0098224C"/>
    <w:rsid w:val="00983A02"/>
    <w:rsid w:val="00984961"/>
    <w:rsid w:val="00985072"/>
    <w:rsid w:val="00990A70"/>
    <w:rsid w:val="00990B3F"/>
    <w:rsid w:val="00994948"/>
    <w:rsid w:val="009A7A4D"/>
    <w:rsid w:val="009B0E15"/>
    <w:rsid w:val="009B172F"/>
    <w:rsid w:val="009B2EDC"/>
    <w:rsid w:val="009D1C6E"/>
    <w:rsid w:val="009D1D58"/>
    <w:rsid w:val="009D7E67"/>
    <w:rsid w:val="009E19F7"/>
    <w:rsid w:val="009E4440"/>
    <w:rsid w:val="009E6C37"/>
    <w:rsid w:val="009E74AF"/>
    <w:rsid w:val="009E7929"/>
    <w:rsid w:val="009F4D75"/>
    <w:rsid w:val="00A00115"/>
    <w:rsid w:val="00A02880"/>
    <w:rsid w:val="00A07665"/>
    <w:rsid w:val="00A11723"/>
    <w:rsid w:val="00A13DF4"/>
    <w:rsid w:val="00A161B3"/>
    <w:rsid w:val="00A2310A"/>
    <w:rsid w:val="00A24450"/>
    <w:rsid w:val="00A256FC"/>
    <w:rsid w:val="00A30525"/>
    <w:rsid w:val="00A30D51"/>
    <w:rsid w:val="00A3135B"/>
    <w:rsid w:val="00A31812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1C30"/>
    <w:rsid w:val="00A8307C"/>
    <w:rsid w:val="00A83EFC"/>
    <w:rsid w:val="00A85A3A"/>
    <w:rsid w:val="00A92C9B"/>
    <w:rsid w:val="00A9465A"/>
    <w:rsid w:val="00A94A11"/>
    <w:rsid w:val="00A95EC9"/>
    <w:rsid w:val="00AA1956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3772"/>
    <w:rsid w:val="00B042D8"/>
    <w:rsid w:val="00B047B8"/>
    <w:rsid w:val="00B04D5C"/>
    <w:rsid w:val="00B063FA"/>
    <w:rsid w:val="00B07FD7"/>
    <w:rsid w:val="00B126C6"/>
    <w:rsid w:val="00B14454"/>
    <w:rsid w:val="00B14E52"/>
    <w:rsid w:val="00B156A5"/>
    <w:rsid w:val="00B163C7"/>
    <w:rsid w:val="00B207E8"/>
    <w:rsid w:val="00B20A80"/>
    <w:rsid w:val="00B26AB9"/>
    <w:rsid w:val="00B37564"/>
    <w:rsid w:val="00B428E5"/>
    <w:rsid w:val="00B435B7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41E5"/>
    <w:rsid w:val="00BD6D3E"/>
    <w:rsid w:val="00BD7D0C"/>
    <w:rsid w:val="00BE1CC0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1D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70CA"/>
    <w:rsid w:val="00C70564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6A49"/>
    <w:rsid w:val="00CB7603"/>
    <w:rsid w:val="00CC07FA"/>
    <w:rsid w:val="00CC5F4F"/>
    <w:rsid w:val="00CD0720"/>
    <w:rsid w:val="00CD2FD9"/>
    <w:rsid w:val="00CD4A33"/>
    <w:rsid w:val="00CD6532"/>
    <w:rsid w:val="00CE1B0E"/>
    <w:rsid w:val="00CE2077"/>
    <w:rsid w:val="00CE5D3C"/>
    <w:rsid w:val="00CF0359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59C"/>
    <w:rsid w:val="00D30AB2"/>
    <w:rsid w:val="00D340A7"/>
    <w:rsid w:val="00D44600"/>
    <w:rsid w:val="00D508BF"/>
    <w:rsid w:val="00D565D5"/>
    <w:rsid w:val="00D602FE"/>
    <w:rsid w:val="00D6481F"/>
    <w:rsid w:val="00D649A5"/>
    <w:rsid w:val="00D655F3"/>
    <w:rsid w:val="00D668B2"/>
    <w:rsid w:val="00D67711"/>
    <w:rsid w:val="00D8036B"/>
    <w:rsid w:val="00D81D26"/>
    <w:rsid w:val="00D87ED0"/>
    <w:rsid w:val="00D90FAC"/>
    <w:rsid w:val="00D92130"/>
    <w:rsid w:val="00D93242"/>
    <w:rsid w:val="00D9451B"/>
    <w:rsid w:val="00D95E58"/>
    <w:rsid w:val="00D971AB"/>
    <w:rsid w:val="00D9722C"/>
    <w:rsid w:val="00DA36BB"/>
    <w:rsid w:val="00DA77BE"/>
    <w:rsid w:val="00DB2731"/>
    <w:rsid w:val="00DC2BB1"/>
    <w:rsid w:val="00DC654E"/>
    <w:rsid w:val="00DD063F"/>
    <w:rsid w:val="00DD0B31"/>
    <w:rsid w:val="00DD3BBF"/>
    <w:rsid w:val="00DD6DA8"/>
    <w:rsid w:val="00DE06CA"/>
    <w:rsid w:val="00DE19BB"/>
    <w:rsid w:val="00DE20E9"/>
    <w:rsid w:val="00DE2912"/>
    <w:rsid w:val="00DE2BC3"/>
    <w:rsid w:val="00DE44E4"/>
    <w:rsid w:val="00DE7FBB"/>
    <w:rsid w:val="00DF0965"/>
    <w:rsid w:val="00DF6016"/>
    <w:rsid w:val="00E02BDE"/>
    <w:rsid w:val="00E04890"/>
    <w:rsid w:val="00E073B2"/>
    <w:rsid w:val="00E14984"/>
    <w:rsid w:val="00E2074F"/>
    <w:rsid w:val="00E225AA"/>
    <w:rsid w:val="00E23790"/>
    <w:rsid w:val="00E237B3"/>
    <w:rsid w:val="00E24A44"/>
    <w:rsid w:val="00E266F9"/>
    <w:rsid w:val="00E278FD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4769"/>
    <w:rsid w:val="00EA7E27"/>
    <w:rsid w:val="00EB10D7"/>
    <w:rsid w:val="00EB16A4"/>
    <w:rsid w:val="00EB3E13"/>
    <w:rsid w:val="00EB3F9A"/>
    <w:rsid w:val="00EB6FF5"/>
    <w:rsid w:val="00EC44BF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08E5"/>
    <w:rsid w:val="00F00A51"/>
    <w:rsid w:val="00F00D5A"/>
    <w:rsid w:val="00F02951"/>
    <w:rsid w:val="00F038E2"/>
    <w:rsid w:val="00F03E6B"/>
    <w:rsid w:val="00F0537D"/>
    <w:rsid w:val="00F05CD9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613C8"/>
    <w:rsid w:val="00F665D8"/>
    <w:rsid w:val="00F66B6E"/>
    <w:rsid w:val="00F707AB"/>
    <w:rsid w:val="00F71327"/>
    <w:rsid w:val="00F715D0"/>
    <w:rsid w:val="00F71A3E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2994"/>
    <w:rsid w:val="00FB3BB3"/>
    <w:rsid w:val="00FB5215"/>
    <w:rsid w:val="00FC5296"/>
    <w:rsid w:val="00FD3195"/>
    <w:rsid w:val="00FE09A5"/>
    <w:rsid w:val="00FE0EE5"/>
    <w:rsid w:val="00FE2646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EC44BF"/>
    <w:pPr>
      <w:numPr>
        <w:numId w:val="13"/>
      </w:numPr>
    </w:pPr>
  </w:style>
  <w:style w:type="table" w:customStyle="1" w:styleId="TableGrid79">
    <w:name w:val="Table Grid79"/>
    <w:basedOn w:val="TableNormal"/>
    <w:next w:val="TableGrid"/>
    <w:uiPriority w:val="39"/>
    <w:rsid w:val="0052611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326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310</cp:revision>
  <cp:lastPrinted>2017-06-18T03:19:00Z</cp:lastPrinted>
  <dcterms:created xsi:type="dcterms:W3CDTF">2019-09-09T04:04:00Z</dcterms:created>
  <dcterms:modified xsi:type="dcterms:W3CDTF">2023-11-17T10:30:00Z</dcterms:modified>
</cp:coreProperties>
</file>